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08CE5" w14:textId="59962A7A" w:rsidR="00E16BBB" w:rsidRDefault="00E16BBB" w:rsidP="00E16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BC000D">
        <w:rPr>
          <w:b/>
          <w:noProof/>
          <w:sz w:val="24"/>
        </w:rPr>
        <w:t>3</w:t>
      </w:r>
      <w:bookmarkStart w:id="0" w:name="_GoBack"/>
      <w:bookmarkEnd w:id="0"/>
      <w:r w:rsidR="002F0B4A">
        <w:rPr>
          <w:b/>
          <w:noProof/>
          <w:sz w:val="24"/>
        </w:rPr>
        <w:t>44</w:t>
      </w:r>
    </w:p>
    <w:p w14:paraId="7DCA13D7" w14:textId="77777777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59819E98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on </w:t>
      </w:r>
      <w:r w:rsidR="002F0B4A" w:rsidRPr="002F0B4A">
        <w:t xml:space="preserve">Presence of PEI in </w:t>
      </w:r>
      <w:proofErr w:type="spellStart"/>
      <w:r w:rsidR="002F0B4A" w:rsidRPr="002F0B4A">
        <w:t>Nudm_UECM_Registration</w:t>
      </w:r>
      <w:proofErr w:type="spellEnd"/>
      <w:r w:rsidR="002F0B4A" w:rsidRPr="002F0B4A">
        <w:t xml:space="preserve"> Requests</w:t>
      </w:r>
    </w:p>
    <w:p w14:paraId="56E3B846" w14:textId="2A06AD3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0B4A" w:rsidRPr="002F0B4A">
        <w:t>Rel-15 and 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45EF0A4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F0B4A">
        <w:t>SA2</w:t>
      </w:r>
    </w:p>
    <w:p w14:paraId="033E954A" w14:textId="71D9E8D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F0B4A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DBF3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0B4A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1B430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B4A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B62FB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0B4A">
        <w:t>C4-202049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FBD9D7" w14:textId="0010FDC8" w:rsidR="002F0B4A" w:rsidRDefault="002F0B4A">
      <w:pPr>
        <w:rPr>
          <w:rFonts w:ascii="Arial" w:hAnsi="Arial" w:cs="Arial"/>
        </w:rPr>
      </w:pPr>
      <w:r w:rsidRPr="002F0B4A">
        <w:rPr>
          <w:rFonts w:ascii="Arial" w:hAnsi="Arial" w:cs="Arial"/>
        </w:rPr>
        <w:t>CT4 have detected a misalignment between TS 23.502 and TS 29.50</w:t>
      </w:r>
      <w:r>
        <w:rPr>
          <w:rFonts w:ascii="Arial" w:hAnsi="Arial" w:cs="Arial"/>
        </w:rPr>
        <w:t>3</w:t>
      </w:r>
      <w:r w:rsidRPr="002F0B4A">
        <w:rPr>
          <w:rFonts w:ascii="Arial" w:hAnsi="Arial" w:cs="Arial"/>
        </w:rPr>
        <w:t xml:space="preserve"> with regard to the presence of PEI in </w:t>
      </w:r>
      <w:proofErr w:type="spellStart"/>
      <w:r w:rsidRPr="002F0B4A">
        <w:rPr>
          <w:rFonts w:ascii="Arial" w:hAnsi="Arial" w:cs="Arial"/>
        </w:rPr>
        <w:t>Nudm_UECM_Registration</w:t>
      </w:r>
      <w:proofErr w:type="spellEnd"/>
      <w:r w:rsidRPr="002F0B4A">
        <w:rPr>
          <w:rFonts w:ascii="Arial" w:hAnsi="Arial" w:cs="Arial"/>
        </w:rPr>
        <w:t xml:space="preserve"> requests sent from AMF to UDM</w:t>
      </w:r>
      <w:r>
        <w:rPr>
          <w:rFonts w:ascii="Arial" w:hAnsi="Arial" w:cs="Arial"/>
        </w:rPr>
        <w:t>:</w:t>
      </w:r>
    </w:p>
    <w:p w14:paraId="1ECDF042" w14:textId="19BF4974" w:rsidR="003E021E" w:rsidRDefault="002F0B4A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354603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ile according to </w:t>
      </w:r>
      <w:r w:rsidR="00354603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23.502 clause 5.2.3.2.1</w:t>
      </w:r>
      <w:r w:rsidR="00354603">
        <w:rPr>
          <w:rFonts w:ascii="Arial" w:hAnsi="Arial" w:cs="Arial"/>
        </w:rPr>
        <w:t xml:space="preserve"> PEI is a </w:t>
      </w:r>
      <w:r w:rsidR="00354603" w:rsidRPr="003E021E">
        <w:rPr>
          <w:rFonts w:ascii="Arial" w:hAnsi="Arial" w:cs="Arial"/>
          <w:b/>
          <w:bCs/>
        </w:rPr>
        <w:t>required</w:t>
      </w:r>
      <w:r w:rsidR="00354603">
        <w:rPr>
          <w:rFonts w:ascii="Arial" w:hAnsi="Arial" w:cs="Arial"/>
        </w:rPr>
        <w:t xml:space="preserve"> input, </w:t>
      </w:r>
      <w:r w:rsidR="003E021E">
        <w:rPr>
          <w:rFonts w:ascii="Arial" w:hAnsi="Arial" w:cs="Arial"/>
        </w:rPr>
        <w:t xml:space="preserve">and according to clause 4.2.2.2.1 the </w:t>
      </w:r>
      <w:r w:rsidR="003E021E">
        <w:t>"</w:t>
      </w:r>
      <w:r w:rsidR="003E021E" w:rsidRPr="00140E21">
        <w:t>AMF passes the PEI to the UDM</w:t>
      </w:r>
      <w:r w:rsidR="003E021E">
        <w:t>",</w:t>
      </w:r>
    </w:p>
    <w:p w14:paraId="26E48519" w14:textId="037EBFB1" w:rsidR="002F0B4A" w:rsidRDefault="003E02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TS 29.503 </w:t>
      </w:r>
      <w:r w:rsidR="00354603">
        <w:rPr>
          <w:rFonts w:ascii="Arial" w:hAnsi="Arial" w:cs="Arial"/>
        </w:rPr>
        <w:t xml:space="preserve">PEI is an </w:t>
      </w:r>
      <w:r w:rsidR="00354603" w:rsidRPr="003E021E">
        <w:rPr>
          <w:rFonts w:ascii="Arial" w:hAnsi="Arial" w:cs="Arial"/>
          <w:b/>
          <w:bCs/>
        </w:rPr>
        <w:t>optional</w:t>
      </w:r>
      <w:r w:rsidR="00354603">
        <w:rPr>
          <w:rFonts w:ascii="Arial" w:hAnsi="Arial" w:cs="Arial"/>
        </w:rPr>
        <w:t xml:space="preserve"> attribute in Amf3GppAccessRegistration and AmfNon3GppAccessRegistration data types (see clauses 6.2.6.2.2 and 6.2.6.2.3).</w:t>
      </w:r>
    </w:p>
    <w:p w14:paraId="69148DFA" w14:textId="77777777" w:rsidR="00354603" w:rsidRDefault="00354603">
      <w:pPr>
        <w:rPr>
          <w:rFonts w:ascii="Arial" w:hAnsi="Arial" w:cs="Arial"/>
        </w:rPr>
      </w:pPr>
    </w:p>
    <w:p w14:paraId="783C6016" w14:textId="1B8D4AEF" w:rsidR="0033191C" w:rsidRDefault="0035460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have discussed the attached CR to TS 29.503 which tries to align with TS 23.502 by making PEI mandatory in </w:t>
      </w:r>
      <w:r>
        <w:rPr>
          <w:rFonts w:ascii="Arial" w:hAnsi="Arial" w:cs="Arial"/>
        </w:rPr>
        <w:t>Amf3GppAccessRegistration and AmfNon3GppAccessRegistration data types</w:t>
      </w:r>
      <w:r>
        <w:rPr>
          <w:rFonts w:ascii="Arial" w:hAnsi="Arial" w:cs="Arial"/>
        </w:rPr>
        <w:t xml:space="preserve">. During discussions concerns were raised, suggesting to </w:t>
      </w:r>
      <w:r w:rsidR="0033191C">
        <w:rPr>
          <w:rFonts w:ascii="Arial" w:hAnsi="Arial" w:cs="Arial"/>
        </w:rPr>
        <w:t xml:space="preserve">relax the requirement from TS 23.502 and </w:t>
      </w:r>
      <w:r w:rsidR="00BC000D">
        <w:rPr>
          <w:rFonts w:ascii="Arial" w:hAnsi="Arial" w:cs="Arial"/>
        </w:rPr>
        <w:t xml:space="preserve">to </w:t>
      </w:r>
      <w:r w:rsidR="0033191C">
        <w:rPr>
          <w:rFonts w:ascii="Arial" w:hAnsi="Arial" w:cs="Arial"/>
        </w:rPr>
        <w:t xml:space="preserve">allow absence of PEI </w:t>
      </w:r>
      <w:r w:rsidR="00BC000D">
        <w:rPr>
          <w:rFonts w:ascii="Arial" w:hAnsi="Arial" w:cs="Arial"/>
        </w:rPr>
        <w:t>from</w:t>
      </w:r>
      <w:r w:rsidR="0033191C">
        <w:rPr>
          <w:rFonts w:ascii="Arial" w:hAnsi="Arial" w:cs="Arial"/>
        </w:rPr>
        <w:t xml:space="preserve"> </w:t>
      </w:r>
      <w:proofErr w:type="spellStart"/>
      <w:r w:rsidR="0033191C">
        <w:rPr>
          <w:rFonts w:ascii="Arial" w:hAnsi="Arial" w:cs="Arial"/>
        </w:rPr>
        <w:t>Nudm_UECM_Registrations</w:t>
      </w:r>
      <w:proofErr w:type="spellEnd"/>
      <w:r w:rsidR="0033191C">
        <w:rPr>
          <w:rFonts w:ascii="Arial" w:hAnsi="Arial" w:cs="Arial"/>
        </w:rPr>
        <w:t>.</w:t>
      </w:r>
    </w:p>
    <w:p w14:paraId="75A08B22" w14:textId="77777777" w:rsidR="0033191C" w:rsidRDefault="0033191C">
      <w:pPr>
        <w:rPr>
          <w:rFonts w:ascii="Arial" w:hAnsi="Arial" w:cs="Arial"/>
        </w:rPr>
      </w:pPr>
    </w:p>
    <w:p w14:paraId="698595B1" w14:textId="65ABCDDB" w:rsidR="002F0B4A" w:rsidRDefault="003319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also noted that absence of PEI from </w:t>
      </w:r>
      <w:r>
        <w:rPr>
          <w:rFonts w:ascii="Arial" w:hAnsi="Arial" w:cs="Arial"/>
        </w:rPr>
        <w:t xml:space="preserve">Amf3GppAccessRegistration </w:t>
      </w:r>
      <w:r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AmfNon3GppAccessRegistration data types</w:t>
      </w:r>
      <w:r>
        <w:rPr>
          <w:rFonts w:ascii="Arial" w:hAnsi="Arial" w:cs="Arial"/>
        </w:rPr>
        <w:t xml:space="preserve"> does not allow the UDM to properly report change of SUPI-PEI associations to NFs (e.g. NEF) that have subscribed to receiving such reports.</w:t>
      </w:r>
    </w:p>
    <w:p w14:paraId="56C21075" w14:textId="77777777" w:rsidR="00354603" w:rsidRDefault="00354603">
      <w:pPr>
        <w:rPr>
          <w:rFonts w:ascii="Arial" w:hAnsi="Arial" w:cs="Arial"/>
        </w:rPr>
      </w:pPr>
    </w:p>
    <w:p w14:paraId="7820AA1B" w14:textId="59916CF0" w:rsidR="002F0B4A" w:rsidRDefault="003E02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kindly ask SA2 to either confirm that PEI is a required input for </w:t>
      </w:r>
      <w:proofErr w:type="spellStart"/>
      <w:r>
        <w:rPr>
          <w:rFonts w:ascii="Arial" w:hAnsi="Arial" w:cs="Arial"/>
        </w:rPr>
        <w:t>Nudm_UECM_Registration</w:t>
      </w:r>
      <w:proofErr w:type="spellEnd"/>
      <w:r>
        <w:rPr>
          <w:rFonts w:ascii="Arial" w:hAnsi="Arial" w:cs="Arial"/>
        </w:rPr>
        <w:t>, or to relax this requirement in TS 23.502.</w:t>
      </w:r>
    </w:p>
    <w:p w14:paraId="3B0D1412" w14:textId="77777777" w:rsidR="003E021E" w:rsidRPr="002F0B4A" w:rsidRDefault="003E021E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9590F4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E021E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3449AB35" w14:textId="78E6F625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BC000D">
        <w:rPr>
          <w:rFonts w:ascii="Arial" w:hAnsi="Arial" w:cs="Arial"/>
          <w:bCs/>
        </w:rPr>
        <w:t xml:space="preserve">ask SA2 to clarify whether PEI is required or optional input to </w:t>
      </w:r>
      <w:proofErr w:type="spellStart"/>
      <w:r w:rsidR="00BC000D">
        <w:rPr>
          <w:rFonts w:ascii="Arial" w:hAnsi="Arial" w:cs="Arial"/>
          <w:bCs/>
        </w:rPr>
        <w:t>Nudm_UECM_Registration</w:t>
      </w:r>
      <w:proofErr w:type="spellEnd"/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7DB2CF7F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C000D">
        <w:rPr>
          <w:rFonts w:ascii="Arial" w:hAnsi="Arial" w:cs="Arial"/>
          <w:bCs/>
          <w:vertAlign w:val="superscript"/>
        </w:rPr>
        <w:t>nd</w:t>
      </w:r>
      <w:r w:rsidRPr="00F0649B">
        <w:rPr>
          <w:rFonts w:ascii="Arial" w:hAnsi="Arial" w:cs="Arial"/>
          <w:bCs/>
        </w:rPr>
        <w:t xml:space="preserve"> – </w:t>
      </w:r>
      <w:r w:rsidR="00BC000D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BC000D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545B1" w14:textId="77777777" w:rsidR="000B1AA1" w:rsidRDefault="000B1AA1">
      <w:r>
        <w:separator/>
      </w:r>
    </w:p>
  </w:endnote>
  <w:endnote w:type="continuationSeparator" w:id="0">
    <w:p w14:paraId="45DDAC5C" w14:textId="77777777" w:rsidR="000B1AA1" w:rsidRDefault="000B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E4EA9" w14:textId="77777777" w:rsidR="000B1AA1" w:rsidRDefault="000B1AA1">
      <w:r>
        <w:separator/>
      </w:r>
    </w:p>
  </w:footnote>
  <w:footnote w:type="continuationSeparator" w:id="0">
    <w:p w14:paraId="487D2A59" w14:textId="77777777" w:rsidR="000B1AA1" w:rsidRDefault="000B1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2F0B4A"/>
    <w:rsid w:val="0033191C"/>
    <w:rsid w:val="00354603"/>
    <w:rsid w:val="003663C4"/>
    <w:rsid w:val="003901E1"/>
    <w:rsid w:val="003E021E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F6E85"/>
    <w:rsid w:val="00A7348D"/>
    <w:rsid w:val="00BC000D"/>
    <w:rsid w:val="00CA2FB0"/>
    <w:rsid w:val="00D53018"/>
    <w:rsid w:val="00D676CD"/>
    <w:rsid w:val="00E16BBB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Ulrich Wiehe rev2</cp:lastModifiedBy>
  <cp:revision>25</cp:revision>
  <cp:lastPrinted>2002-04-23T07:10:00Z</cp:lastPrinted>
  <dcterms:created xsi:type="dcterms:W3CDTF">2019-01-14T13:28:00Z</dcterms:created>
  <dcterms:modified xsi:type="dcterms:W3CDTF">2020-04-15T15:01:00Z</dcterms:modified>
</cp:coreProperties>
</file>